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AC" w:rsidRPr="00C00D30" w:rsidRDefault="002F2CAC" w:rsidP="002F2CAC">
      <w:pPr>
        <w:pStyle w:val="40"/>
        <w:shd w:val="clear" w:color="auto" w:fill="auto"/>
        <w:spacing w:after="255" w:line="220" w:lineRule="exact"/>
        <w:ind w:left="567" w:firstLine="0"/>
        <w:rPr>
          <w:color w:val="1F497D" w:themeColor="text2"/>
          <w:sz w:val="24"/>
          <w:szCs w:val="24"/>
        </w:rPr>
      </w:pPr>
      <w:r w:rsidRPr="00C00D30">
        <w:rPr>
          <w:color w:val="1F497D" w:themeColor="text2"/>
          <w:sz w:val="24"/>
          <w:szCs w:val="24"/>
        </w:rPr>
        <w:t xml:space="preserve">ИНФОРМАЦИЯ  </w:t>
      </w:r>
    </w:p>
    <w:p w:rsidR="00411DBA" w:rsidRPr="00C00D30" w:rsidRDefault="002F2CAC" w:rsidP="002F2CAC">
      <w:pPr>
        <w:pStyle w:val="40"/>
        <w:shd w:val="clear" w:color="auto" w:fill="auto"/>
        <w:spacing w:after="255" w:line="220" w:lineRule="exact"/>
        <w:ind w:left="567" w:firstLine="0"/>
        <w:rPr>
          <w:color w:val="1F497D" w:themeColor="text2"/>
          <w:sz w:val="24"/>
          <w:szCs w:val="24"/>
        </w:rPr>
      </w:pPr>
      <w:r w:rsidRPr="00C00D30">
        <w:rPr>
          <w:color w:val="1F497D" w:themeColor="text2"/>
          <w:sz w:val="24"/>
          <w:szCs w:val="24"/>
        </w:rPr>
        <w:t xml:space="preserve">О ПОВЫШЕНИИ РОДИТЕЛЬСКОЙ ПЛАТЫ В ДЕТСКИХ САДАХ.  </w:t>
      </w:r>
    </w:p>
    <w:p w:rsidR="00411DBA" w:rsidRPr="00036A2E" w:rsidRDefault="00411DBA" w:rsidP="00411DBA">
      <w:pPr>
        <w:pStyle w:val="a5"/>
        <w:shd w:val="clear" w:color="auto" w:fill="auto"/>
        <w:spacing w:before="0"/>
        <w:ind w:left="20" w:right="20" w:firstLine="560"/>
        <w:rPr>
          <w:b/>
          <w:sz w:val="24"/>
          <w:szCs w:val="24"/>
        </w:rPr>
      </w:pPr>
      <w:r w:rsidRPr="00036A2E">
        <w:rPr>
          <w:b/>
          <w:color w:val="000000"/>
          <w:sz w:val="24"/>
          <w:szCs w:val="24"/>
        </w:rPr>
        <w:t xml:space="preserve">С </w:t>
      </w:r>
      <w:r w:rsidRPr="00036A2E">
        <w:rPr>
          <w:rStyle w:val="1"/>
          <w:b/>
          <w:color w:val="000000"/>
          <w:sz w:val="24"/>
          <w:szCs w:val="24"/>
        </w:rPr>
        <w:t xml:space="preserve">1 </w:t>
      </w:r>
      <w:r w:rsidRPr="00036A2E">
        <w:rPr>
          <w:b/>
          <w:color w:val="000000"/>
          <w:sz w:val="24"/>
          <w:szCs w:val="24"/>
        </w:rPr>
        <w:t xml:space="preserve">января </w:t>
      </w:r>
      <w:r w:rsidRPr="00036A2E">
        <w:rPr>
          <w:rStyle w:val="1"/>
          <w:b/>
          <w:color w:val="000000"/>
          <w:sz w:val="24"/>
          <w:szCs w:val="24"/>
        </w:rPr>
        <w:t xml:space="preserve">2015 </w:t>
      </w:r>
      <w:r w:rsidRPr="00036A2E">
        <w:rPr>
          <w:b/>
          <w:color w:val="000000"/>
          <w:sz w:val="24"/>
          <w:szCs w:val="24"/>
        </w:rPr>
        <w:t xml:space="preserve">года запланировано повышение размера родительской платы за присмотр </w:t>
      </w:r>
      <w:r w:rsidRPr="00036A2E">
        <w:rPr>
          <w:rStyle w:val="1"/>
          <w:b/>
          <w:color w:val="000000"/>
          <w:sz w:val="24"/>
          <w:szCs w:val="24"/>
        </w:rPr>
        <w:t xml:space="preserve">и </w:t>
      </w:r>
      <w:r w:rsidRPr="00036A2E">
        <w:rPr>
          <w:b/>
          <w:color w:val="000000"/>
          <w:sz w:val="24"/>
          <w:szCs w:val="24"/>
        </w:rPr>
        <w:t xml:space="preserve">уход </w:t>
      </w:r>
      <w:r w:rsidRPr="00036A2E">
        <w:rPr>
          <w:rStyle w:val="1"/>
          <w:b/>
          <w:color w:val="000000"/>
          <w:sz w:val="24"/>
          <w:szCs w:val="24"/>
        </w:rPr>
        <w:t xml:space="preserve">за </w:t>
      </w:r>
      <w:r w:rsidRPr="00036A2E">
        <w:rPr>
          <w:b/>
          <w:color w:val="000000"/>
          <w:sz w:val="24"/>
          <w:szCs w:val="24"/>
        </w:rPr>
        <w:t xml:space="preserve">ребенком в детских садах республики </w:t>
      </w:r>
      <w:r w:rsidRPr="00036A2E">
        <w:rPr>
          <w:rStyle w:val="1"/>
          <w:b/>
          <w:color w:val="000000"/>
          <w:sz w:val="24"/>
          <w:szCs w:val="24"/>
        </w:rPr>
        <w:t xml:space="preserve">в </w:t>
      </w:r>
      <w:r w:rsidRPr="00036A2E">
        <w:rPr>
          <w:b/>
          <w:color w:val="000000"/>
          <w:sz w:val="24"/>
          <w:szCs w:val="24"/>
        </w:rPr>
        <w:t>среднем на 12%.</w:t>
      </w:r>
    </w:p>
    <w:p w:rsidR="00411DBA" w:rsidRPr="00036A2E" w:rsidRDefault="00411DBA" w:rsidP="00411DBA">
      <w:pPr>
        <w:pStyle w:val="a5"/>
        <w:shd w:val="clear" w:color="auto" w:fill="auto"/>
        <w:spacing w:before="0"/>
        <w:ind w:left="20" w:right="20" w:firstLine="560"/>
        <w:rPr>
          <w:b/>
          <w:sz w:val="24"/>
          <w:szCs w:val="24"/>
        </w:rPr>
      </w:pPr>
      <w:r w:rsidRPr="00036A2E">
        <w:rPr>
          <w:b/>
          <w:color w:val="000000"/>
          <w:sz w:val="24"/>
          <w:szCs w:val="24"/>
        </w:rPr>
        <w:t xml:space="preserve">Повышение родительской платы связано с ростом расходов на финансовое обеспечение деятельности дошкольных образовательных организаций </w:t>
      </w:r>
      <w:r w:rsidRPr="00036A2E">
        <w:rPr>
          <w:rStyle w:val="1"/>
          <w:b/>
          <w:color w:val="000000"/>
          <w:sz w:val="24"/>
          <w:szCs w:val="24"/>
        </w:rPr>
        <w:t xml:space="preserve">в </w:t>
      </w:r>
      <w:r w:rsidRPr="00036A2E">
        <w:rPr>
          <w:b/>
          <w:color w:val="000000"/>
          <w:sz w:val="24"/>
          <w:szCs w:val="24"/>
        </w:rPr>
        <w:t xml:space="preserve">соответствии с основными параметрами прогноза социально-экономического развития Российской Федерации. </w:t>
      </w:r>
      <w:r w:rsidRPr="00036A2E">
        <w:rPr>
          <w:rStyle w:val="1"/>
          <w:b/>
          <w:color w:val="000000"/>
          <w:sz w:val="24"/>
          <w:szCs w:val="24"/>
        </w:rPr>
        <w:t xml:space="preserve">В </w:t>
      </w:r>
      <w:r w:rsidRPr="00036A2E">
        <w:rPr>
          <w:b/>
          <w:color w:val="000000"/>
          <w:sz w:val="24"/>
          <w:szCs w:val="24"/>
        </w:rPr>
        <w:t xml:space="preserve">том числе, это и </w:t>
      </w:r>
      <w:r w:rsidRPr="00036A2E">
        <w:rPr>
          <w:rStyle w:val="1"/>
          <w:b/>
          <w:color w:val="000000"/>
          <w:sz w:val="24"/>
          <w:szCs w:val="24"/>
        </w:rPr>
        <w:t xml:space="preserve">рост </w:t>
      </w:r>
      <w:r w:rsidRPr="00036A2E">
        <w:rPr>
          <w:b/>
          <w:color w:val="000000"/>
          <w:sz w:val="24"/>
          <w:szCs w:val="24"/>
        </w:rPr>
        <w:t xml:space="preserve">цен на продукты питания, рост заработной платы персонала детских садов, участвующих </w:t>
      </w:r>
      <w:r w:rsidRPr="00036A2E">
        <w:rPr>
          <w:rStyle w:val="1"/>
          <w:b/>
          <w:color w:val="000000"/>
          <w:sz w:val="24"/>
          <w:szCs w:val="24"/>
        </w:rPr>
        <w:t xml:space="preserve">в </w:t>
      </w:r>
      <w:r w:rsidRPr="00036A2E">
        <w:rPr>
          <w:b/>
          <w:color w:val="000000"/>
          <w:sz w:val="24"/>
          <w:szCs w:val="24"/>
        </w:rPr>
        <w:t xml:space="preserve">присмотре </w:t>
      </w:r>
      <w:r w:rsidRPr="00036A2E">
        <w:rPr>
          <w:rStyle w:val="1"/>
          <w:b/>
          <w:color w:val="000000"/>
          <w:sz w:val="24"/>
          <w:szCs w:val="24"/>
        </w:rPr>
        <w:t xml:space="preserve">и </w:t>
      </w:r>
      <w:r w:rsidRPr="00036A2E">
        <w:rPr>
          <w:b/>
          <w:color w:val="000000"/>
          <w:sz w:val="24"/>
          <w:szCs w:val="24"/>
        </w:rPr>
        <w:t>уходе за детьми.</w:t>
      </w:r>
    </w:p>
    <w:p w:rsidR="00411DBA" w:rsidRPr="00036A2E" w:rsidRDefault="00411DBA" w:rsidP="00411DBA">
      <w:pPr>
        <w:pStyle w:val="a5"/>
        <w:shd w:val="clear" w:color="auto" w:fill="auto"/>
        <w:spacing w:before="0"/>
        <w:ind w:left="20" w:right="20" w:firstLine="560"/>
        <w:rPr>
          <w:b/>
          <w:sz w:val="24"/>
          <w:szCs w:val="24"/>
        </w:rPr>
      </w:pPr>
      <w:r w:rsidRPr="00036A2E">
        <w:rPr>
          <w:b/>
          <w:color w:val="000000"/>
          <w:sz w:val="24"/>
          <w:szCs w:val="24"/>
        </w:rPr>
        <w:t xml:space="preserve">Следует отметить, что большую часть расходов за содержание ребенка в детском саду берет на себя государство (более 70%). Размер же родительской платы на сегодняшний день составляет около 27% </w:t>
      </w:r>
      <w:r w:rsidRPr="00036A2E">
        <w:rPr>
          <w:rStyle w:val="1"/>
          <w:b/>
          <w:color w:val="000000"/>
          <w:sz w:val="24"/>
          <w:szCs w:val="24"/>
        </w:rPr>
        <w:t xml:space="preserve">от </w:t>
      </w:r>
      <w:r w:rsidRPr="00036A2E">
        <w:rPr>
          <w:b/>
          <w:color w:val="000000"/>
          <w:sz w:val="24"/>
          <w:szCs w:val="24"/>
        </w:rPr>
        <w:t xml:space="preserve">общей стоимости содержания ребенка </w:t>
      </w:r>
      <w:r w:rsidRPr="00036A2E">
        <w:rPr>
          <w:rStyle w:val="1"/>
          <w:b/>
          <w:color w:val="000000"/>
          <w:sz w:val="24"/>
          <w:szCs w:val="24"/>
        </w:rPr>
        <w:t xml:space="preserve">в </w:t>
      </w:r>
      <w:r w:rsidRPr="00036A2E">
        <w:rPr>
          <w:b/>
          <w:color w:val="000000"/>
          <w:sz w:val="24"/>
          <w:szCs w:val="24"/>
        </w:rPr>
        <w:t xml:space="preserve">детском саду, которое в среднем обходится </w:t>
      </w:r>
      <w:r w:rsidRPr="00036A2E">
        <w:rPr>
          <w:rStyle w:val="1"/>
          <w:b/>
          <w:color w:val="000000"/>
          <w:sz w:val="24"/>
          <w:szCs w:val="24"/>
        </w:rPr>
        <w:t xml:space="preserve">в </w:t>
      </w:r>
      <w:r w:rsidRPr="00036A2E">
        <w:rPr>
          <w:b/>
          <w:color w:val="000000"/>
          <w:sz w:val="24"/>
          <w:szCs w:val="24"/>
        </w:rPr>
        <w:t xml:space="preserve">8 тысяч рублей в </w:t>
      </w:r>
      <w:r w:rsidRPr="00036A2E">
        <w:rPr>
          <w:rStyle w:val="1"/>
          <w:b/>
          <w:color w:val="000000"/>
          <w:sz w:val="24"/>
          <w:szCs w:val="24"/>
        </w:rPr>
        <w:t>месяц.</w:t>
      </w:r>
    </w:p>
    <w:p w:rsidR="00411DBA" w:rsidRPr="00036A2E" w:rsidRDefault="00411DBA" w:rsidP="00411DBA">
      <w:pPr>
        <w:pStyle w:val="a5"/>
        <w:shd w:val="clear" w:color="auto" w:fill="auto"/>
        <w:spacing w:before="0" w:after="283"/>
        <w:ind w:left="20" w:right="20" w:firstLine="560"/>
        <w:rPr>
          <w:b/>
          <w:color w:val="000000"/>
          <w:sz w:val="24"/>
          <w:szCs w:val="24"/>
        </w:rPr>
      </w:pPr>
      <w:r w:rsidRPr="00036A2E">
        <w:rPr>
          <w:b/>
          <w:color w:val="000000"/>
          <w:sz w:val="24"/>
          <w:szCs w:val="24"/>
        </w:rPr>
        <w:t xml:space="preserve">Родительская плата зависит от вида учреждения, режима работы и возраста ребенка. </w:t>
      </w:r>
      <w:r w:rsidRPr="00036A2E">
        <w:rPr>
          <w:rStyle w:val="1"/>
          <w:b/>
          <w:color w:val="000000"/>
          <w:sz w:val="24"/>
          <w:szCs w:val="24"/>
        </w:rPr>
        <w:t xml:space="preserve">К </w:t>
      </w:r>
      <w:r w:rsidRPr="00036A2E">
        <w:rPr>
          <w:b/>
          <w:color w:val="000000"/>
          <w:sz w:val="24"/>
          <w:szCs w:val="24"/>
        </w:rPr>
        <w:t xml:space="preserve">примеру: в Спасском муниципальном районе  сегодня </w:t>
      </w:r>
      <w:r w:rsidRPr="00036A2E">
        <w:rPr>
          <w:rStyle w:val="1"/>
          <w:b/>
          <w:color w:val="000000"/>
          <w:sz w:val="24"/>
          <w:szCs w:val="24"/>
        </w:rPr>
        <w:t xml:space="preserve">в </w:t>
      </w:r>
      <w:r w:rsidRPr="00036A2E">
        <w:rPr>
          <w:b/>
          <w:color w:val="000000"/>
          <w:sz w:val="24"/>
          <w:szCs w:val="24"/>
        </w:rPr>
        <w:t xml:space="preserve">наиболее распространенном виде детского сада (детский сад) с 10,5 часовым пребыванием ребенка </w:t>
      </w:r>
      <w:r w:rsidRPr="00036A2E">
        <w:rPr>
          <w:rStyle w:val="1"/>
          <w:b/>
          <w:color w:val="000000"/>
          <w:sz w:val="24"/>
          <w:szCs w:val="24"/>
        </w:rPr>
        <w:t xml:space="preserve">от </w:t>
      </w:r>
      <w:r w:rsidRPr="00036A2E">
        <w:rPr>
          <w:b/>
          <w:color w:val="000000"/>
          <w:sz w:val="24"/>
          <w:szCs w:val="24"/>
        </w:rPr>
        <w:t xml:space="preserve">3 до 7 лет родительская плата составляет 2009 рублей. </w:t>
      </w:r>
      <w:r w:rsidRPr="00036A2E">
        <w:rPr>
          <w:rStyle w:val="1"/>
          <w:b/>
          <w:color w:val="000000"/>
          <w:sz w:val="24"/>
          <w:szCs w:val="24"/>
        </w:rPr>
        <w:t xml:space="preserve">С </w:t>
      </w:r>
      <w:r w:rsidRPr="00036A2E">
        <w:rPr>
          <w:b/>
          <w:color w:val="000000"/>
          <w:sz w:val="24"/>
          <w:szCs w:val="24"/>
        </w:rPr>
        <w:t xml:space="preserve">1 </w:t>
      </w:r>
      <w:r w:rsidRPr="00036A2E">
        <w:rPr>
          <w:rStyle w:val="1"/>
          <w:b/>
          <w:color w:val="000000"/>
          <w:sz w:val="24"/>
          <w:szCs w:val="24"/>
        </w:rPr>
        <w:t xml:space="preserve">января 2015 </w:t>
      </w:r>
      <w:r w:rsidRPr="00036A2E">
        <w:rPr>
          <w:b/>
          <w:color w:val="000000"/>
          <w:sz w:val="24"/>
          <w:szCs w:val="24"/>
        </w:rPr>
        <w:t>года она увеличится на 248 рублей и составит 2257 рубля.</w:t>
      </w:r>
    </w:p>
    <w:p w:rsidR="00E81686" w:rsidRPr="00C00D30" w:rsidRDefault="00C00D30" w:rsidP="00C00D30">
      <w:pPr>
        <w:pStyle w:val="a5"/>
        <w:shd w:val="clear" w:color="auto" w:fill="auto"/>
        <w:spacing w:before="0" w:after="283"/>
        <w:ind w:left="20" w:right="20" w:firstLine="560"/>
        <w:jc w:val="center"/>
        <w:rPr>
          <w:b/>
          <w:color w:val="1F497D" w:themeColor="text2"/>
          <w:sz w:val="24"/>
          <w:szCs w:val="24"/>
        </w:rPr>
      </w:pPr>
      <w:r w:rsidRPr="00C00D30">
        <w:rPr>
          <w:b/>
          <w:color w:val="1F497D" w:themeColor="text2"/>
          <w:sz w:val="24"/>
          <w:szCs w:val="24"/>
        </w:rPr>
        <w:t xml:space="preserve">РАЗМЕР РОДИТЕЛЬКОЙ ПЛАТЫ С 1 ЯНВАРЯ 2015 ГОДА </w:t>
      </w:r>
    </w:p>
    <w:p w:rsidR="00E81686" w:rsidRPr="00A5200E" w:rsidRDefault="006D48FA" w:rsidP="006D48FA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A5200E">
        <w:rPr>
          <w:rFonts w:ascii="Times New Roman" w:hAnsi="Times New Roman" w:cs="Times New Roman"/>
          <w:b/>
          <w:i/>
          <w:sz w:val="24"/>
          <w:szCs w:val="24"/>
        </w:rPr>
        <w:t xml:space="preserve">Размер родительской платы в </w:t>
      </w:r>
      <w:r w:rsidR="00E81686" w:rsidRPr="00A5200E">
        <w:rPr>
          <w:rFonts w:ascii="Times New Roman" w:hAnsi="Times New Roman" w:cs="Times New Roman"/>
          <w:b/>
          <w:i/>
          <w:sz w:val="24"/>
          <w:szCs w:val="24"/>
        </w:rPr>
        <w:t xml:space="preserve">обычных группах детского сада </w:t>
      </w:r>
    </w:p>
    <w:p w:rsidR="006D48FA" w:rsidRPr="002F2CAC" w:rsidRDefault="00E81686" w:rsidP="006D48FA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2CAC">
        <w:rPr>
          <w:b/>
          <w:color w:val="000000"/>
          <w:sz w:val="24"/>
          <w:szCs w:val="24"/>
        </w:rPr>
        <w:t>10,5 часовым пребыванием ребенка</w:t>
      </w:r>
      <w:r w:rsidR="002F2CAC">
        <w:rPr>
          <w:b/>
          <w:color w:val="000000"/>
          <w:sz w:val="24"/>
          <w:szCs w:val="24"/>
        </w:rPr>
        <w:t xml:space="preserve"> (г</w:t>
      </w:r>
      <w:proofErr w:type="gramStart"/>
      <w:r w:rsidR="002F2CAC">
        <w:rPr>
          <w:b/>
          <w:color w:val="000000"/>
          <w:sz w:val="24"/>
          <w:szCs w:val="24"/>
        </w:rPr>
        <w:t>.Б</w:t>
      </w:r>
      <w:proofErr w:type="gramEnd"/>
      <w:r w:rsidR="002F2CAC">
        <w:rPr>
          <w:b/>
          <w:color w:val="000000"/>
          <w:sz w:val="24"/>
          <w:szCs w:val="24"/>
        </w:rPr>
        <w:t>олгар)</w:t>
      </w:r>
    </w:p>
    <w:p w:rsidR="006D48FA" w:rsidRPr="006D48FA" w:rsidRDefault="00E81686" w:rsidP="006D48F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D48FA" w:rsidRPr="006D48FA">
        <w:rPr>
          <w:rFonts w:ascii="Times New Roman" w:hAnsi="Times New Roman" w:cs="Times New Roman"/>
          <w:sz w:val="24"/>
          <w:szCs w:val="24"/>
        </w:rPr>
        <w:t xml:space="preserve">т 1 года до 3х лет - </w:t>
      </w:r>
      <w:r w:rsidR="006D48FA" w:rsidRPr="00A5200E">
        <w:rPr>
          <w:rFonts w:ascii="Times New Roman" w:hAnsi="Times New Roman" w:cs="Times New Roman"/>
          <w:b/>
          <w:sz w:val="24"/>
          <w:szCs w:val="24"/>
        </w:rPr>
        <w:t>2212</w:t>
      </w:r>
    </w:p>
    <w:p w:rsidR="006D48FA" w:rsidRDefault="00E81686" w:rsidP="006D48F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D48FA" w:rsidRPr="006D48FA">
        <w:rPr>
          <w:rFonts w:ascii="Times New Roman" w:hAnsi="Times New Roman" w:cs="Times New Roman"/>
          <w:sz w:val="24"/>
          <w:szCs w:val="24"/>
        </w:rPr>
        <w:t xml:space="preserve">т 3х до 7 лет  - </w:t>
      </w:r>
      <w:r w:rsidR="006D48FA" w:rsidRPr="00A5200E">
        <w:rPr>
          <w:rFonts w:ascii="Times New Roman" w:hAnsi="Times New Roman" w:cs="Times New Roman"/>
          <w:b/>
          <w:sz w:val="24"/>
          <w:szCs w:val="24"/>
        </w:rPr>
        <w:t>2257</w:t>
      </w:r>
    </w:p>
    <w:p w:rsidR="00E81686" w:rsidRPr="002F2CAC" w:rsidRDefault="00E81686" w:rsidP="006D48FA">
      <w:pPr>
        <w:pStyle w:val="a4"/>
        <w:rPr>
          <w:b/>
        </w:rPr>
      </w:pPr>
      <w:r w:rsidRPr="002F2CAC">
        <w:rPr>
          <w:b/>
          <w:color w:val="000000"/>
          <w:sz w:val="24"/>
          <w:szCs w:val="24"/>
        </w:rPr>
        <w:t>9 часовым пребыванием ребенка</w:t>
      </w:r>
      <w:r w:rsidR="002F2CAC">
        <w:rPr>
          <w:b/>
          <w:color w:val="000000"/>
          <w:sz w:val="24"/>
          <w:szCs w:val="24"/>
        </w:rPr>
        <w:t xml:space="preserve"> (</w:t>
      </w:r>
      <w:proofErr w:type="gramStart"/>
      <w:r w:rsidR="002F2CAC">
        <w:rPr>
          <w:b/>
          <w:color w:val="000000"/>
          <w:sz w:val="24"/>
          <w:szCs w:val="24"/>
        </w:rPr>
        <w:t>сельские</w:t>
      </w:r>
      <w:proofErr w:type="gramEnd"/>
      <w:r w:rsidR="002F2CAC">
        <w:rPr>
          <w:b/>
          <w:color w:val="000000"/>
          <w:sz w:val="24"/>
          <w:szCs w:val="24"/>
        </w:rPr>
        <w:t xml:space="preserve"> ДОУ)</w:t>
      </w:r>
    </w:p>
    <w:p w:rsidR="00E81686" w:rsidRPr="00A5200E" w:rsidRDefault="00E81686" w:rsidP="006D48FA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D48FA">
        <w:rPr>
          <w:rFonts w:ascii="Times New Roman" w:hAnsi="Times New Roman" w:cs="Times New Roman"/>
          <w:sz w:val="24"/>
          <w:szCs w:val="24"/>
        </w:rPr>
        <w:t xml:space="preserve">т 1 года до 3х лет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5200E">
        <w:rPr>
          <w:rFonts w:ascii="Times New Roman" w:hAnsi="Times New Roman" w:cs="Times New Roman"/>
          <w:b/>
        </w:rPr>
        <w:t>2176</w:t>
      </w:r>
    </w:p>
    <w:p w:rsidR="00E81686" w:rsidRPr="00A5200E" w:rsidRDefault="00E81686" w:rsidP="006D48F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D48FA">
        <w:rPr>
          <w:rFonts w:ascii="Times New Roman" w:hAnsi="Times New Roman" w:cs="Times New Roman"/>
          <w:sz w:val="24"/>
          <w:szCs w:val="24"/>
        </w:rPr>
        <w:t xml:space="preserve">т 3х до 7 лет  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A5200E">
        <w:rPr>
          <w:rFonts w:ascii="Times New Roman" w:hAnsi="Times New Roman" w:cs="Times New Roman"/>
          <w:b/>
        </w:rPr>
        <w:t>2239</w:t>
      </w:r>
    </w:p>
    <w:p w:rsidR="006D48FA" w:rsidRPr="00A5200E" w:rsidRDefault="006D48FA" w:rsidP="006D48FA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A5200E">
        <w:rPr>
          <w:rFonts w:ascii="Times New Roman" w:hAnsi="Times New Roman" w:cs="Times New Roman"/>
          <w:b/>
          <w:i/>
          <w:sz w:val="24"/>
          <w:szCs w:val="24"/>
        </w:rPr>
        <w:t xml:space="preserve">Размер родительской платы в детских садах групп </w:t>
      </w:r>
      <w:proofErr w:type="spellStart"/>
      <w:r w:rsidRPr="00A5200E">
        <w:rPr>
          <w:rFonts w:ascii="Times New Roman" w:hAnsi="Times New Roman" w:cs="Times New Roman"/>
          <w:b/>
          <w:i/>
          <w:sz w:val="24"/>
          <w:szCs w:val="24"/>
        </w:rPr>
        <w:t>общеразвивающего</w:t>
      </w:r>
      <w:proofErr w:type="spellEnd"/>
      <w:r w:rsidRPr="00A5200E">
        <w:rPr>
          <w:rFonts w:ascii="Times New Roman" w:hAnsi="Times New Roman" w:cs="Times New Roman"/>
          <w:b/>
          <w:i/>
          <w:sz w:val="24"/>
          <w:szCs w:val="24"/>
        </w:rPr>
        <w:t xml:space="preserve"> вида («Родничок») </w:t>
      </w:r>
    </w:p>
    <w:p w:rsidR="006D48FA" w:rsidRPr="006D48FA" w:rsidRDefault="00E81686" w:rsidP="006D48F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D48FA" w:rsidRPr="006D48FA">
        <w:rPr>
          <w:rFonts w:ascii="Times New Roman" w:hAnsi="Times New Roman" w:cs="Times New Roman"/>
          <w:sz w:val="24"/>
          <w:szCs w:val="24"/>
        </w:rPr>
        <w:t xml:space="preserve">т 1 года до 3х лет - </w:t>
      </w:r>
      <w:r w:rsidR="006D48FA" w:rsidRPr="00A5200E">
        <w:rPr>
          <w:rFonts w:ascii="Times New Roman" w:hAnsi="Times New Roman" w:cs="Times New Roman"/>
          <w:b/>
          <w:sz w:val="24"/>
          <w:szCs w:val="24"/>
        </w:rPr>
        <w:t>2563</w:t>
      </w:r>
    </w:p>
    <w:p w:rsidR="006D48FA" w:rsidRPr="00A5200E" w:rsidRDefault="00E81686" w:rsidP="006D48F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D48FA" w:rsidRPr="006D48FA">
        <w:rPr>
          <w:rFonts w:ascii="Times New Roman" w:hAnsi="Times New Roman" w:cs="Times New Roman"/>
          <w:sz w:val="24"/>
          <w:szCs w:val="24"/>
        </w:rPr>
        <w:t xml:space="preserve">т 3х до 7 лет  - </w:t>
      </w:r>
      <w:r w:rsidR="006D48FA" w:rsidRPr="00A5200E">
        <w:rPr>
          <w:rFonts w:ascii="Times New Roman" w:hAnsi="Times New Roman" w:cs="Times New Roman"/>
          <w:b/>
          <w:sz w:val="24"/>
          <w:szCs w:val="24"/>
        </w:rPr>
        <w:t>2569</w:t>
      </w:r>
    </w:p>
    <w:p w:rsidR="006D48FA" w:rsidRPr="001A4041" w:rsidRDefault="006D48FA" w:rsidP="006D48F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5200E">
        <w:rPr>
          <w:rFonts w:ascii="Times New Roman" w:hAnsi="Times New Roman" w:cs="Times New Roman"/>
          <w:b/>
          <w:i/>
          <w:sz w:val="24"/>
          <w:szCs w:val="24"/>
        </w:rPr>
        <w:t>Размер родительской платы в коррекционных группах детских садов комбинированного вида</w:t>
      </w:r>
      <w:r w:rsidRPr="006D48FA">
        <w:rPr>
          <w:rFonts w:ascii="Times New Roman" w:hAnsi="Times New Roman" w:cs="Times New Roman"/>
          <w:sz w:val="24"/>
          <w:szCs w:val="24"/>
        </w:rPr>
        <w:t xml:space="preserve"> (логопедическая группа) - </w:t>
      </w:r>
      <w:r w:rsidRPr="00A5200E">
        <w:rPr>
          <w:rFonts w:ascii="Times New Roman" w:hAnsi="Times New Roman" w:cs="Times New Roman"/>
          <w:b/>
          <w:sz w:val="24"/>
          <w:szCs w:val="24"/>
        </w:rPr>
        <w:t>3712</w:t>
      </w:r>
    </w:p>
    <w:p w:rsidR="00411DBA" w:rsidRPr="001A4041" w:rsidRDefault="00411DBA" w:rsidP="00411DBA">
      <w:pPr>
        <w:pStyle w:val="40"/>
        <w:shd w:val="clear" w:color="auto" w:fill="auto"/>
        <w:spacing w:after="0" w:line="220" w:lineRule="exact"/>
        <w:ind w:left="980"/>
        <w:jc w:val="both"/>
        <w:rPr>
          <w:b w:val="0"/>
          <w:color w:val="FF0000"/>
          <w:sz w:val="24"/>
          <w:szCs w:val="24"/>
        </w:rPr>
      </w:pPr>
      <w:r w:rsidRPr="001A4041">
        <w:rPr>
          <w:rStyle w:val="4"/>
          <w:b/>
          <w:color w:val="FF0000"/>
          <w:sz w:val="24"/>
          <w:szCs w:val="24"/>
        </w:rPr>
        <w:t>ВНИМАНИЕ! Все компенсационные выплаты для родителей сохраняются:</w:t>
      </w:r>
    </w:p>
    <w:p w:rsidR="00411DBA" w:rsidRPr="00036A2E" w:rsidRDefault="00411DBA" w:rsidP="00A5200E">
      <w:pPr>
        <w:pStyle w:val="a5"/>
        <w:numPr>
          <w:ilvl w:val="0"/>
          <w:numId w:val="1"/>
        </w:numPr>
        <w:shd w:val="clear" w:color="auto" w:fill="auto"/>
        <w:spacing w:before="0" w:after="240"/>
        <w:ind w:left="709" w:right="20" w:firstLine="11"/>
        <w:rPr>
          <w:b/>
          <w:sz w:val="24"/>
          <w:szCs w:val="24"/>
        </w:rPr>
      </w:pPr>
      <w:r w:rsidRPr="00B800CF">
        <w:rPr>
          <w:rStyle w:val="1"/>
          <w:color w:val="000000"/>
          <w:sz w:val="24"/>
          <w:szCs w:val="24"/>
        </w:rPr>
        <w:t xml:space="preserve"> </w:t>
      </w:r>
      <w:r w:rsidRPr="00036A2E">
        <w:rPr>
          <w:b/>
          <w:color w:val="000000"/>
          <w:sz w:val="24"/>
          <w:szCs w:val="24"/>
        </w:rPr>
        <w:t xml:space="preserve">Компенсация </w:t>
      </w:r>
      <w:r w:rsidRPr="00036A2E">
        <w:rPr>
          <w:rStyle w:val="1"/>
          <w:b/>
          <w:color w:val="000000"/>
          <w:sz w:val="24"/>
          <w:szCs w:val="24"/>
        </w:rPr>
        <w:t xml:space="preserve">в </w:t>
      </w:r>
      <w:r w:rsidRPr="00036A2E">
        <w:rPr>
          <w:b/>
          <w:color w:val="000000"/>
          <w:sz w:val="24"/>
          <w:szCs w:val="24"/>
        </w:rPr>
        <w:t xml:space="preserve">размере 20% </w:t>
      </w:r>
      <w:r w:rsidRPr="00036A2E">
        <w:rPr>
          <w:rStyle w:val="1"/>
          <w:b/>
          <w:color w:val="000000"/>
          <w:sz w:val="24"/>
          <w:szCs w:val="24"/>
        </w:rPr>
        <w:t xml:space="preserve">от </w:t>
      </w:r>
      <w:r w:rsidRPr="00036A2E">
        <w:rPr>
          <w:b/>
          <w:color w:val="000000"/>
          <w:sz w:val="24"/>
          <w:szCs w:val="24"/>
        </w:rPr>
        <w:t>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411DBA" w:rsidRPr="00036A2E" w:rsidRDefault="00411DBA" w:rsidP="00A5200E">
      <w:pPr>
        <w:pStyle w:val="a5"/>
        <w:numPr>
          <w:ilvl w:val="0"/>
          <w:numId w:val="1"/>
        </w:numPr>
        <w:shd w:val="clear" w:color="auto" w:fill="auto"/>
        <w:spacing w:before="0"/>
        <w:ind w:left="709" w:right="20" w:firstLine="11"/>
        <w:rPr>
          <w:b/>
          <w:sz w:val="24"/>
          <w:szCs w:val="24"/>
        </w:rPr>
      </w:pPr>
      <w:r w:rsidRPr="00036A2E">
        <w:rPr>
          <w:rStyle w:val="1"/>
          <w:b/>
          <w:color w:val="000000"/>
          <w:sz w:val="24"/>
          <w:szCs w:val="24"/>
        </w:rPr>
        <w:t xml:space="preserve"> </w:t>
      </w:r>
      <w:r w:rsidRPr="00036A2E">
        <w:rPr>
          <w:b/>
          <w:color w:val="000000"/>
          <w:sz w:val="24"/>
          <w:szCs w:val="24"/>
        </w:rPr>
        <w:t xml:space="preserve">Компенсация, </w:t>
      </w:r>
      <w:r w:rsidRPr="00036A2E">
        <w:rPr>
          <w:rStyle w:val="1"/>
          <w:b/>
          <w:color w:val="000000"/>
          <w:sz w:val="24"/>
          <w:szCs w:val="24"/>
        </w:rPr>
        <w:t xml:space="preserve">установленная </w:t>
      </w:r>
      <w:r w:rsidRPr="00036A2E">
        <w:rPr>
          <w:b/>
          <w:color w:val="000000"/>
          <w:sz w:val="24"/>
          <w:szCs w:val="24"/>
        </w:rPr>
        <w:t xml:space="preserve">на муниципальном </w:t>
      </w:r>
      <w:r w:rsidRPr="00036A2E">
        <w:rPr>
          <w:rStyle w:val="1"/>
          <w:b/>
          <w:color w:val="000000"/>
          <w:sz w:val="24"/>
          <w:szCs w:val="24"/>
        </w:rPr>
        <w:t xml:space="preserve">уровне. Она </w:t>
      </w:r>
      <w:r w:rsidRPr="00036A2E">
        <w:rPr>
          <w:b/>
          <w:color w:val="000000"/>
          <w:sz w:val="24"/>
          <w:szCs w:val="24"/>
        </w:rPr>
        <w:t xml:space="preserve">зависит от дохода граждан. На нее имеют право все семьи, у кого доход на </w:t>
      </w:r>
      <w:proofErr w:type="gramStart"/>
      <w:r w:rsidRPr="00036A2E">
        <w:rPr>
          <w:b/>
          <w:color w:val="000000"/>
          <w:sz w:val="24"/>
          <w:szCs w:val="24"/>
        </w:rPr>
        <w:t>одного члена составляет</w:t>
      </w:r>
      <w:proofErr w:type="gramEnd"/>
      <w:r w:rsidRPr="00036A2E">
        <w:rPr>
          <w:b/>
          <w:color w:val="000000"/>
          <w:sz w:val="24"/>
          <w:szCs w:val="24"/>
        </w:rPr>
        <w:t xml:space="preserve"> менее 20 </w:t>
      </w:r>
      <w:r w:rsidRPr="00036A2E">
        <w:rPr>
          <w:rStyle w:val="1"/>
          <w:b/>
          <w:color w:val="000000"/>
          <w:sz w:val="24"/>
          <w:szCs w:val="24"/>
        </w:rPr>
        <w:t xml:space="preserve">000 </w:t>
      </w:r>
      <w:r w:rsidRPr="00036A2E">
        <w:rPr>
          <w:b/>
          <w:color w:val="000000"/>
          <w:sz w:val="24"/>
          <w:szCs w:val="24"/>
        </w:rPr>
        <w:t>руб. Чем меньше доход, тем больше компенсация.</w:t>
      </w:r>
    </w:p>
    <w:p w:rsidR="00411DBA" w:rsidRPr="00036A2E" w:rsidRDefault="00411DBA" w:rsidP="00A5200E">
      <w:pPr>
        <w:pStyle w:val="51"/>
        <w:shd w:val="clear" w:color="auto" w:fill="auto"/>
        <w:spacing w:after="225"/>
        <w:ind w:left="709" w:right="20" w:firstLine="11"/>
        <w:rPr>
          <w:b/>
          <w:sz w:val="24"/>
          <w:szCs w:val="24"/>
        </w:rPr>
      </w:pPr>
      <w:r w:rsidRPr="00036A2E">
        <w:rPr>
          <w:rStyle w:val="5"/>
          <w:b/>
          <w:color w:val="000000"/>
          <w:sz w:val="24"/>
          <w:szCs w:val="24"/>
        </w:rPr>
        <w:t xml:space="preserve">Так, семья, доход которой меньше </w:t>
      </w:r>
      <w:r w:rsidRPr="00036A2E">
        <w:rPr>
          <w:rStyle w:val="1"/>
          <w:b/>
          <w:color w:val="000000"/>
          <w:sz w:val="24"/>
          <w:szCs w:val="24"/>
        </w:rPr>
        <w:t xml:space="preserve">10 </w:t>
      </w:r>
      <w:r w:rsidRPr="00036A2E">
        <w:rPr>
          <w:rStyle w:val="5"/>
          <w:b/>
          <w:color w:val="000000"/>
          <w:sz w:val="24"/>
          <w:szCs w:val="24"/>
        </w:rPr>
        <w:t xml:space="preserve">000 руб. на одного члена семьи, на первого ребенка, который посещает 10,5 часовой детский сад, будет получать возврат в размере 228 рублей в соответствии с Законом «Об образовании в РФ» </w:t>
      </w:r>
      <w:r w:rsidRPr="00036A2E">
        <w:rPr>
          <w:rStyle w:val="1"/>
          <w:b/>
          <w:color w:val="000000"/>
          <w:sz w:val="24"/>
          <w:szCs w:val="24"/>
        </w:rPr>
        <w:t xml:space="preserve">и </w:t>
      </w:r>
      <w:r w:rsidRPr="00036A2E">
        <w:rPr>
          <w:rStyle w:val="5"/>
          <w:b/>
          <w:color w:val="000000"/>
          <w:sz w:val="24"/>
          <w:szCs w:val="24"/>
        </w:rPr>
        <w:t>дополнительную республиканскую компенсацию в размере 674,8 рублей. Итого: заплатив 2257 рубля, родитель получит компенсацию в размере 902,8 рубля. Фактический расход семьи на оплату детского сада составит 1354,2 рублей.</w:t>
      </w:r>
    </w:p>
    <w:p w:rsidR="00411DBA" w:rsidRPr="00036A2E" w:rsidRDefault="00411DBA" w:rsidP="00A5200E">
      <w:pPr>
        <w:pStyle w:val="a5"/>
        <w:numPr>
          <w:ilvl w:val="0"/>
          <w:numId w:val="1"/>
        </w:numPr>
        <w:shd w:val="clear" w:color="auto" w:fill="auto"/>
        <w:spacing w:before="0" w:after="236" w:line="269" w:lineRule="exact"/>
        <w:ind w:left="709" w:right="20" w:firstLine="11"/>
        <w:jc w:val="left"/>
        <w:rPr>
          <w:b/>
          <w:sz w:val="24"/>
          <w:szCs w:val="24"/>
        </w:rPr>
      </w:pPr>
      <w:r w:rsidRPr="00036A2E">
        <w:rPr>
          <w:b/>
          <w:color w:val="000000"/>
          <w:sz w:val="24"/>
          <w:szCs w:val="24"/>
        </w:rPr>
        <w:t xml:space="preserve"> Льготы многодетным семьям. Они оплачивают 50% от установленной родительской платы и также имеют возможность получать компенсации,</w:t>
      </w:r>
    </w:p>
    <w:p w:rsidR="00411DBA" w:rsidRPr="00036A2E" w:rsidRDefault="00411DBA" w:rsidP="00A5200E">
      <w:pPr>
        <w:pStyle w:val="a5"/>
        <w:numPr>
          <w:ilvl w:val="0"/>
          <w:numId w:val="1"/>
        </w:numPr>
        <w:shd w:val="clear" w:color="auto" w:fill="auto"/>
        <w:spacing w:before="0"/>
        <w:ind w:left="709" w:right="20" w:firstLine="11"/>
        <w:jc w:val="left"/>
        <w:rPr>
          <w:b/>
          <w:sz w:val="24"/>
          <w:szCs w:val="24"/>
        </w:rPr>
      </w:pPr>
      <w:r w:rsidRPr="00036A2E">
        <w:rPr>
          <w:rStyle w:val="1"/>
          <w:b/>
          <w:color w:val="000000"/>
          <w:sz w:val="24"/>
          <w:szCs w:val="24"/>
        </w:rPr>
        <w:t xml:space="preserve"> </w:t>
      </w:r>
      <w:r w:rsidRPr="00036A2E">
        <w:rPr>
          <w:b/>
          <w:color w:val="000000"/>
          <w:sz w:val="24"/>
          <w:szCs w:val="24"/>
        </w:rPr>
        <w:t xml:space="preserve">Дети-инвалиды, дети с туберкулезной интоксикацией, дети-сироты и оставшиеся без попечения родителей посещают детские </w:t>
      </w:r>
      <w:r w:rsidRPr="00036A2E">
        <w:rPr>
          <w:rStyle w:val="1"/>
          <w:b/>
          <w:color w:val="000000"/>
          <w:sz w:val="24"/>
          <w:szCs w:val="24"/>
        </w:rPr>
        <w:t xml:space="preserve">сады </w:t>
      </w:r>
      <w:r w:rsidRPr="00036A2E">
        <w:rPr>
          <w:b/>
          <w:color w:val="000000"/>
          <w:sz w:val="24"/>
          <w:szCs w:val="24"/>
        </w:rPr>
        <w:t>бесплатно.</w:t>
      </w:r>
    </w:p>
    <w:p w:rsidR="00291B06" w:rsidRPr="00036A2E" w:rsidRDefault="00291B06" w:rsidP="00A5200E">
      <w:pPr>
        <w:pStyle w:val="a5"/>
        <w:shd w:val="clear" w:color="auto" w:fill="auto"/>
        <w:spacing w:before="0"/>
        <w:ind w:left="709" w:right="20" w:firstLine="11"/>
        <w:jc w:val="left"/>
        <w:rPr>
          <w:b/>
          <w:sz w:val="24"/>
          <w:szCs w:val="24"/>
        </w:rPr>
      </w:pPr>
    </w:p>
    <w:p w:rsidR="0047435E" w:rsidRDefault="0047435E" w:rsidP="00036A2E">
      <w:pPr>
        <w:pStyle w:val="a4"/>
        <w:jc w:val="center"/>
        <w:rPr>
          <w:rFonts w:ascii="Times New Roman" w:hAnsi="Times New Roman" w:cs="Times New Roman"/>
          <w:b/>
          <w:color w:val="1F497D" w:themeColor="text2"/>
        </w:rPr>
      </w:pPr>
    </w:p>
    <w:p w:rsidR="0047435E" w:rsidRDefault="0047435E" w:rsidP="00036A2E">
      <w:pPr>
        <w:pStyle w:val="a4"/>
        <w:jc w:val="center"/>
        <w:rPr>
          <w:rFonts w:ascii="Times New Roman" w:hAnsi="Times New Roman" w:cs="Times New Roman"/>
          <w:b/>
          <w:color w:val="1F497D" w:themeColor="text2"/>
        </w:rPr>
      </w:pPr>
    </w:p>
    <w:p w:rsidR="0047435E" w:rsidRDefault="0047435E" w:rsidP="00036A2E">
      <w:pPr>
        <w:pStyle w:val="a4"/>
        <w:jc w:val="center"/>
        <w:rPr>
          <w:rFonts w:ascii="Times New Roman" w:hAnsi="Times New Roman" w:cs="Times New Roman"/>
          <w:b/>
          <w:color w:val="1F497D" w:themeColor="text2"/>
        </w:rPr>
      </w:pPr>
    </w:p>
    <w:p w:rsidR="00036A2E" w:rsidRDefault="00036A2E" w:rsidP="00036A2E">
      <w:pPr>
        <w:pStyle w:val="a4"/>
        <w:jc w:val="center"/>
        <w:rPr>
          <w:rFonts w:ascii="Times New Roman" w:hAnsi="Times New Roman" w:cs="Times New Roman"/>
          <w:b/>
          <w:color w:val="1F497D" w:themeColor="text2"/>
        </w:rPr>
      </w:pPr>
      <w:r w:rsidRPr="00C00D30">
        <w:rPr>
          <w:rFonts w:ascii="Times New Roman" w:hAnsi="Times New Roman" w:cs="Times New Roman"/>
          <w:b/>
          <w:color w:val="1F497D" w:themeColor="text2"/>
        </w:rPr>
        <w:lastRenderedPageBreak/>
        <w:t>ИНФОРМАЦИЯ О ДОПОЛНИТЕЛЬНОЙ КОМПЕНСАЦИИ</w:t>
      </w:r>
    </w:p>
    <w:p w:rsidR="001A4041" w:rsidRDefault="001A4041" w:rsidP="001A40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F1E39">
        <w:rPr>
          <w:rFonts w:ascii="Times New Roman" w:hAnsi="Times New Roman"/>
          <w:b/>
          <w:sz w:val="26"/>
          <w:szCs w:val="26"/>
        </w:rPr>
        <w:t>Уважаемые родители!</w:t>
      </w:r>
    </w:p>
    <w:p w:rsidR="001A4041" w:rsidRPr="00D75057" w:rsidRDefault="001A4041" w:rsidP="001A40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:rsidR="001A4041" w:rsidRPr="00DB118E" w:rsidRDefault="001A4041" w:rsidP="001A40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118E">
        <w:rPr>
          <w:rFonts w:ascii="Times New Roman" w:hAnsi="Times New Roman"/>
          <w:sz w:val="26"/>
          <w:szCs w:val="26"/>
        </w:rPr>
        <w:t xml:space="preserve">В  соответствии со статьей 65 Закона Российской  Федерации  от 29.12.2012 № 273-ФЗ «Об образовании в Российской Федерации» </w:t>
      </w:r>
      <w:r w:rsidRPr="00DB118E">
        <w:rPr>
          <w:rFonts w:ascii="Times New Roman" w:hAnsi="Times New Roman"/>
          <w:b/>
          <w:sz w:val="26"/>
          <w:szCs w:val="26"/>
        </w:rPr>
        <w:t>законному представителю (родителю, усыновителю, опекуну)</w:t>
      </w:r>
      <w:r w:rsidRPr="00DB118E">
        <w:rPr>
          <w:rFonts w:ascii="Times New Roman" w:hAnsi="Times New Roman"/>
          <w:sz w:val="26"/>
          <w:szCs w:val="26"/>
        </w:rPr>
        <w:t xml:space="preserve"> </w:t>
      </w:r>
      <w:r w:rsidRPr="00DB118E">
        <w:rPr>
          <w:rFonts w:ascii="Times New Roman" w:hAnsi="Times New Roman"/>
          <w:b/>
          <w:sz w:val="26"/>
          <w:szCs w:val="26"/>
        </w:rPr>
        <w:t>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 w:rsidRPr="00DB118E">
        <w:rPr>
          <w:rFonts w:ascii="Times New Roman" w:hAnsi="Times New Roman"/>
          <w:sz w:val="26"/>
          <w:szCs w:val="26"/>
        </w:rPr>
        <w:t xml:space="preserve"> (далее - компенсация).</w:t>
      </w:r>
    </w:p>
    <w:p w:rsidR="001A4041" w:rsidRPr="00DB118E" w:rsidRDefault="001A4041" w:rsidP="001A4041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B118E">
        <w:rPr>
          <w:rFonts w:ascii="Times New Roman" w:hAnsi="Times New Roman"/>
          <w:sz w:val="26"/>
          <w:szCs w:val="26"/>
        </w:rPr>
        <w:t>Компенсация осуществляться исходя из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 (далее - средний размер).</w:t>
      </w:r>
    </w:p>
    <w:p w:rsidR="001A4041" w:rsidRPr="00DB118E" w:rsidRDefault="001A4041" w:rsidP="001A40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DB118E">
        <w:rPr>
          <w:rFonts w:ascii="Times New Roman" w:hAnsi="Times New Roman"/>
          <w:sz w:val="26"/>
          <w:szCs w:val="26"/>
        </w:rPr>
        <w:t xml:space="preserve">Средний размер </w:t>
      </w:r>
      <w:r w:rsidRPr="00DB118E">
        <w:rPr>
          <w:rFonts w:ascii="Times New Roman" w:hAnsi="Times New Roman"/>
          <w:bCs/>
          <w:sz w:val="26"/>
          <w:szCs w:val="26"/>
        </w:rPr>
        <w:t>на 201</w:t>
      </w:r>
      <w:r>
        <w:rPr>
          <w:rFonts w:ascii="Times New Roman" w:hAnsi="Times New Roman"/>
          <w:bCs/>
          <w:sz w:val="26"/>
          <w:szCs w:val="26"/>
        </w:rPr>
        <w:t>5</w:t>
      </w:r>
      <w:r w:rsidRPr="00DB118E">
        <w:rPr>
          <w:rFonts w:ascii="Times New Roman" w:hAnsi="Times New Roman"/>
          <w:bCs/>
          <w:sz w:val="26"/>
          <w:szCs w:val="26"/>
        </w:rPr>
        <w:t xml:space="preserve"> год утвержден постановлением </w:t>
      </w:r>
      <w:r w:rsidRPr="00DB118E">
        <w:rPr>
          <w:rFonts w:ascii="Times New Roman" w:hAnsi="Times New Roman"/>
          <w:sz w:val="26"/>
          <w:szCs w:val="26"/>
        </w:rPr>
        <w:t>Кабинета Министров Республики Татарстан № 690 от 26.09.201</w:t>
      </w:r>
      <w:r>
        <w:rPr>
          <w:rFonts w:ascii="Times New Roman" w:hAnsi="Times New Roman"/>
          <w:sz w:val="26"/>
          <w:szCs w:val="26"/>
        </w:rPr>
        <w:t>5</w:t>
      </w:r>
      <w:r w:rsidRPr="00DB118E">
        <w:rPr>
          <w:rFonts w:ascii="Times New Roman" w:hAnsi="Times New Roman"/>
          <w:sz w:val="26"/>
          <w:szCs w:val="26"/>
        </w:rPr>
        <w:t>г.</w:t>
      </w:r>
    </w:p>
    <w:p w:rsidR="001A4041" w:rsidRDefault="001A4041" w:rsidP="001A4041">
      <w:pPr>
        <w:spacing w:after="0" w:line="240" w:lineRule="auto"/>
        <w:ind w:firstLine="426"/>
        <w:jc w:val="center"/>
        <w:rPr>
          <w:rFonts w:ascii="Times New Roman" w:hAnsi="Times New Roman"/>
          <w:b/>
          <w:sz w:val="26"/>
          <w:szCs w:val="26"/>
        </w:rPr>
      </w:pPr>
    </w:p>
    <w:p w:rsidR="001A4041" w:rsidRPr="00DB118E" w:rsidRDefault="001A4041" w:rsidP="001A4041">
      <w:pPr>
        <w:spacing w:after="0" w:line="240" w:lineRule="auto"/>
        <w:ind w:firstLine="426"/>
        <w:jc w:val="center"/>
        <w:rPr>
          <w:rFonts w:ascii="Times New Roman" w:hAnsi="Times New Roman"/>
          <w:sz w:val="26"/>
          <w:szCs w:val="26"/>
        </w:rPr>
      </w:pPr>
      <w:r w:rsidRPr="00DB118E">
        <w:rPr>
          <w:rFonts w:ascii="Times New Roman" w:hAnsi="Times New Roman"/>
          <w:b/>
          <w:sz w:val="26"/>
          <w:szCs w:val="26"/>
        </w:rPr>
        <w:t>Размер компенсации рассчитывается по формуле</w:t>
      </w:r>
      <w:r w:rsidRPr="00DB118E">
        <w:rPr>
          <w:rFonts w:ascii="Times New Roman" w:hAnsi="Times New Roman"/>
          <w:sz w:val="26"/>
          <w:szCs w:val="26"/>
        </w:rPr>
        <w:t xml:space="preserve">:  </w:t>
      </w:r>
    </w:p>
    <w:p w:rsidR="001A4041" w:rsidRPr="00DB118E" w:rsidRDefault="001A4041" w:rsidP="001A4041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DB118E">
        <w:rPr>
          <w:rFonts w:ascii="Times New Roman" w:hAnsi="Times New Roman"/>
          <w:sz w:val="26"/>
          <w:szCs w:val="26"/>
        </w:rPr>
        <w:t xml:space="preserve"> </w:t>
      </w:r>
      <w:r w:rsidRPr="00DB118E">
        <w:rPr>
          <w:rFonts w:ascii="Times New Roman" w:hAnsi="Times New Roman"/>
          <w:b/>
          <w:sz w:val="28"/>
          <w:szCs w:val="28"/>
        </w:rPr>
        <w:t xml:space="preserve">К=С </w:t>
      </w:r>
      <w:proofErr w:type="spellStart"/>
      <w:r w:rsidRPr="00DB118E">
        <w:rPr>
          <w:rFonts w:ascii="Times New Roman" w:hAnsi="Times New Roman"/>
          <w:b/>
          <w:sz w:val="28"/>
          <w:szCs w:val="28"/>
        </w:rPr>
        <w:t>х</w:t>
      </w:r>
      <w:proofErr w:type="spellEnd"/>
      <w:r w:rsidRPr="00DB118E">
        <w:rPr>
          <w:rFonts w:ascii="Times New Roman" w:hAnsi="Times New Roman"/>
          <w:b/>
          <w:sz w:val="28"/>
          <w:szCs w:val="28"/>
        </w:rPr>
        <w:t xml:space="preserve"> Р.</w:t>
      </w:r>
    </w:p>
    <w:tbl>
      <w:tblPr>
        <w:tblW w:w="0" w:type="auto"/>
        <w:tblLook w:val="04A0"/>
      </w:tblPr>
      <w:tblGrid>
        <w:gridCol w:w="10704"/>
      </w:tblGrid>
      <w:tr w:rsidR="001A4041" w:rsidRPr="00DB118E" w:rsidTr="001A4041">
        <w:tc>
          <w:tcPr>
            <w:tcW w:w="10704" w:type="dxa"/>
          </w:tcPr>
          <w:p w:rsidR="001A4041" w:rsidRPr="00DB118E" w:rsidRDefault="001A4041" w:rsidP="0029028E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B118E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 w:rsidRPr="00DB118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B118E">
              <w:rPr>
                <w:rFonts w:ascii="Times New Roman" w:hAnsi="Times New Roman"/>
                <w:sz w:val="24"/>
                <w:szCs w:val="24"/>
              </w:rPr>
              <w:t>размер</w:t>
            </w:r>
            <w:proofErr w:type="gramEnd"/>
            <w:r w:rsidRPr="00DB118E">
              <w:rPr>
                <w:rFonts w:ascii="Times New Roman" w:hAnsi="Times New Roman"/>
                <w:sz w:val="24"/>
                <w:szCs w:val="24"/>
              </w:rPr>
              <w:t xml:space="preserve"> компенсации;</w:t>
            </w:r>
          </w:p>
          <w:p w:rsidR="001A4041" w:rsidRPr="00DB118E" w:rsidRDefault="001A4041" w:rsidP="0029028E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B118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B11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B118E">
              <w:rPr>
                <w:rFonts w:ascii="Times New Roman" w:hAnsi="Times New Roman" w:cs="Times New Roman"/>
                <w:sz w:val="24"/>
                <w:szCs w:val="24"/>
              </w:rPr>
              <w:t xml:space="preserve"> средний размер родительской платы;</w:t>
            </w:r>
          </w:p>
          <w:p w:rsidR="001A4041" w:rsidRPr="00DB118E" w:rsidRDefault="001A4041" w:rsidP="0029028E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18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DB11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B118E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от родительской платы, который равен:</w:t>
            </w:r>
          </w:p>
          <w:p w:rsidR="001A4041" w:rsidRPr="00DB118E" w:rsidRDefault="001A4041" w:rsidP="0029028E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18E">
              <w:rPr>
                <w:rFonts w:ascii="Times New Roman" w:hAnsi="Times New Roman"/>
                <w:sz w:val="24"/>
                <w:szCs w:val="24"/>
              </w:rPr>
              <w:t>20 %  - на первого ребенка;</w:t>
            </w:r>
          </w:p>
          <w:p w:rsidR="001A4041" w:rsidRPr="00DB118E" w:rsidRDefault="001A4041" w:rsidP="0029028E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18E">
              <w:rPr>
                <w:rFonts w:ascii="Times New Roman" w:hAnsi="Times New Roman" w:cs="Times New Roman"/>
                <w:sz w:val="24"/>
                <w:szCs w:val="24"/>
              </w:rPr>
              <w:t>50 %  - на второго ребенка;</w:t>
            </w:r>
          </w:p>
          <w:p w:rsidR="001A4041" w:rsidRPr="00DB118E" w:rsidRDefault="001A4041" w:rsidP="0029028E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18E">
              <w:rPr>
                <w:rFonts w:ascii="Times New Roman" w:hAnsi="Times New Roman" w:cs="Times New Roman"/>
                <w:sz w:val="24"/>
                <w:szCs w:val="24"/>
              </w:rPr>
              <w:t xml:space="preserve">70 %  -  на третьего ребенка и последующих детей в семье.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1A4041" w:rsidRDefault="001A4041" w:rsidP="001A404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u w:val="single"/>
        </w:rPr>
      </w:pPr>
      <w:r w:rsidRPr="004E054E">
        <w:rPr>
          <w:rFonts w:ascii="Times New Roman" w:hAnsi="Times New Roman"/>
          <w:sz w:val="26"/>
          <w:szCs w:val="26"/>
        </w:rPr>
        <w:t xml:space="preserve">      </w:t>
      </w:r>
      <w:r w:rsidRPr="00D75057">
        <w:rPr>
          <w:rFonts w:ascii="Times New Roman" w:hAnsi="Times New Roman"/>
          <w:sz w:val="26"/>
          <w:szCs w:val="26"/>
          <w:u w:val="single"/>
        </w:rPr>
        <w:t>Данная компенсация предоставляется без учета дохода семьи.</w:t>
      </w:r>
    </w:p>
    <w:p w:rsidR="001A4041" w:rsidRDefault="001A4041" w:rsidP="001A404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1A4041" w:rsidRPr="005D48D2" w:rsidRDefault="001A4041" w:rsidP="001A404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D48D2">
        <w:rPr>
          <w:rFonts w:ascii="Times New Roman" w:hAnsi="Times New Roman"/>
          <w:sz w:val="26"/>
          <w:szCs w:val="26"/>
        </w:rPr>
        <w:t xml:space="preserve">Кроме того, в Республике Татарстан на уровне муниципальных образований </w:t>
      </w:r>
      <w:r w:rsidRPr="005D48D2">
        <w:rPr>
          <w:rFonts w:ascii="Times New Roman" w:hAnsi="Times New Roman"/>
          <w:b/>
          <w:sz w:val="26"/>
          <w:szCs w:val="26"/>
        </w:rPr>
        <w:t>родителю (усыновителю, опекуну), заключившему договор с дошкольной организацией установлены компенсационные выплаты гражданам, имеющим детей, посещающих муниципальные дошкольные образовательные учреждения</w:t>
      </w:r>
      <w:r w:rsidRPr="005D48D2">
        <w:rPr>
          <w:rFonts w:ascii="Times New Roman" w:hAnsi="Times New Roman"/>
          <w:sz w:val="26"/>
          <w:szCs w:val="26"/>
        </w:rPr>
        <w:t xml:space="preserve"> (далее – дополнительная компенсация).</w:t>
      </w:r>
    </w:p>
    <w:p w:rsidR="001A4041" w:rsidRPr="005D48D2" w:rsidRDefault="001A4041" w:rsidP="001A4041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5D48D2">
        <w:rPr>
          <w:rFonts w:ascii="Times New Roman" w:eastAsia="Calibri" w:hAnsi="Times New Roman"/>
          <w:sz w:val="26"/>
          <w:szCs w:val="26"/>
          <w:u w:val="single"/>
        </w:rPr>
        <w:tab/>
        <w:t>Дополнительная компенсация назначается</w:t>
      </w:r>
      <w:r w:rsidRPr="005D48D2">
        <w:rPr>
          <w:rFonts w:ascii="Times New Roman" w:hAnsi="Times New Roman"/>
          <w:sz w:val="26"/>
          <w:szCs w:val="26"/>
          <w:u w:val="single"/>
        </w:rPr>
        <w:t>, если величина дохода на одного члена в семье  заявителя не превышает 20 тысяч рублей.</w:t>
      </w:r>
    </w:p>
    <w:p w:rsidR="001A4041" w:rsidRDefault="001A4041" w:rsidP="001A4041">
      <w:pPr>
        <w:spacing w:after="0" w:line="240" w:lineRule="auto"/>
        <w:ind w:right="-1"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1A4041" w:rsidRPr="005D48D2" w:rsidRDefault="001A4041" w:rsidP="001A4041">
      <w:pPr>
        <w:spacing w:after="0" w:line="240" w:lineRule="auto"/>
        <w:ind w:right="-1" w:firstLine="567"/>
        <w:jc w:val="both"/>
        <w:rPr>
          <w:rFonts w:ascii="Times New Roman" w:hAnsi="Times New Roman"/>
          <w:sz w:val="26"/>
          <w:szCs w:val="26"/>
        </w:rPr>
      </w:pPr>
      <w:r w:rsidRPr="005D48D2">
        <w:rPr>
          <w:rFonts w:ascii="Times New Roman" w:hAnsi="Times New Roman"/>
          <w:b/>
          <w:sz w:val="26"/>
          <w:szCs w:val="26"/>
        </w:rPr>
        <w:t>Размер дополнительной компенсации определяется по формуле</w:t>
      </w:r>
      <w:r w:rsidRPr="005D48D2">
        <w:rPr>
          <w:rFonts w:ascii="Times New Roman" w:hAnsi="Times New Roman"/>
          <w:sz w:val="26"/>
          <w:szCs w:val="26"/>
        </w:rPr>
        <w:t>:</w:t>
      </w:r>
    </w:p>
    <w:p w:rsidR="001A4041" w:rsidRDefault="001A4041" w:rsidP="001A4041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ДК= Ф (100%-МДД) - </w:t>
      </w:r>
      <w:proofErr w:type="gramStart"/>
      <w:r>
        <w:rPr>
          <w:rFonts w:ascii="Times New Roman" w:hAnsi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 где</w:t>
      </w:r>
    </w:p>
    <w:p w:rsidR="001A4041" w:rsidRDefault="001A4041" w:rsidP="001A404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ДК</w:t>
      </w:r>
      <w:r>
        <w:rPr>
          <w:rFonts w:ascii="Times New Roman" w:hAnsi="Times New Roman"/>
          <w:sz w:val="24"/>
          <w:szCs w:val="24"/>
        </w:rPr>
        <w:t xml:space="preserve"> - размер  дополнительной компенсации;</w:t>
      </w:r>
    </w:p>
    <w:p w:rsidR="001A4041" w:rsidRDefault="001A4041" w:rsidP="001A404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 - размер внесенной родительской платы исходя из размера родительской платы, утверждаемого исполнительным комитетом муниципального образования; </w:t>
      </w:r>
    </w:p>
    <w:p w:rsidR="001A4041" w:rsidRDefault="001A4041" w:rsidP="001A404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МДД </w:t>
      </w:r>
      <w:r>
        <w:rPr>
          <w:rFonts w:ascii="Times New Roman" w:hAnsi="Times New Roman"/>
          <w:sz w:val="24"/>
          <w:szCs w:val="24"/>
        </w:rPr>
        <w:t>- максимально допустимая доля  родительской платы</w:t>
      </w:r>
      <w:r>
        <w:rPr>
          <w:rFonts w:ascii="Times New Roman" w:eastAsia="Calibri" w:hAnsi="Times New Roman"/>
          <w:sz w:val="24"/>
          <w:szCs w:val="24"/>
        </w:rPr>
        <w:t xml:space="preserve">, определяемая в соответствии с </w:t>
      </w:r>
      <w:hyperlink r:id="rId5" w:history="1">
        <w:r>
          <w:rPr>
            <w:rStyle w:val="a8"/>
            <w:rFonts w:eastAsia="Calibri"/>
            <w:sz w:val="24"/>
            <w:szCs w:val="24"/>
          </w:rPr>
          <w:t>таблицей</w:t>
        </w:r>
      </w:hyperlink>
      <w:r>
        <w:rPr>
          <w:rFonts w:ascii="Times New Roman" w:hAnsi="Times New Roman"/>
          <w:sz w:val="24"/>
          <w:szCs w:val="24"/>
        </w:rPr>
        <w:t>: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2551"/>
        <w:gridCol w:w="2552"/>
        <w:gridCol w:w="2268"/>
      </w:tblGrid>
      <w:tr w:rsidR="001A4041" w:rsidRPr="005D48D2" w:rsidTr="0029028E">
        <w:trPr>
          <w:trHeight w:val="553"/>
        </w:trPr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041" w:rsidRPr="005D48D2" w:rsidRDefault="001A4041" w:rsidP="0029028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D48D2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041" w:rsidRPr="005D48D2" w:rsidRDefault="001A4041" w:rsidP="00290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Максимально допустимая  доля  расходов граждан на уплату родительской платы</w:t>
            </w:r>
            <w:proofErr w:type="gramStart"/>
            <w:r w:rsidRPr="005D48D2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Pr="005D48D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5D48D2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</w:tr>
      <w:tr w:rsidR="001A4041" w:rsidRPr="005D48D2" w:rsidTr="0029028E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041" w:rsidRPr="005D48D2" w:rsidRDefault="001A4041" w:rsidP="002902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041" w:rsidRPr="005D48D2" w:rsidRDefault="001A4041" w:rsidP="00290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на 1 ребенка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041" w:rsidRPr="005D48D2" w:rsidRDefault="001A4041" w:rsidP="00290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на 2 ребенка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041" w:rsidRPr="005D48D2" w:rsidRDefault="001A4041" w:rsidP="00290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на 3 ребенка</w:t>
            </w:r>
          </w:p>
        </w:tc>
      </w:tr>
      <w:tr w:rsidR="001A4041" w:rsidRPr="005D48D2" w:rsidTr="0029028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041" w:rsidRPr="005D48D2" w:rsidRDefault="001A4041" w:rsidP="002902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до 10 000 рублей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041" w:rsidRPr="005D48D2" w:rsidRDefault="001A4041" w:rsidP="00290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041" w:rsidRPr="005D48D2" w:rsidRDefault="001A4041" w:rsidP="00290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041" w:rsidRPr="005D48D2" w:rsidRDefault="001A4041" w:rsidP="00290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1A4041" w:rsidRPr="005D48D2" w:rsidTr="0029028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041" w:rsidRPr="005D48D2" w:rsidRDefault="001A4041" w:rsidP="002902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от 10 001 до 15 000 рублей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041" w:rsidRPr="005D48D2" w:rsidRDefault="001A4041" w:rsidP="00290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041" w:rsidRPr="005D48D2" w:rsidRDefault="001A4041" w:rsidP="00290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041" w:rsidRPr="005D48D2" w:rsidRDefault="001A4041" w:rsidP="00290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1A4041" w:rsidRPr="005D48D2" w:rsidTr="0029028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041" w:rsidRPr="005D48D2" w:rsidRDefault="001A4041" w:rsidP="002902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от 15 001 до 20 000 рублей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041" w:rsidRPr="005D48D2" w:rsidRDefault="001A4041" w:rsidP="00290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041" w:rsidRPr="005D48D2" w:rsidRDefault="001A4041" w:rsidP="00290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041" w:rsidRPr="005D48D2" w:rsidRDefault="001A4041" w:rsidP="002902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1A4041" w:rsidRPr="005D48D2" w:rsidTr="0029028E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041" w:rsidRPr="005D48D2" w:rsidRDefault="001A4041" w:rsidP="002902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48D2">
              <w:rPr>
                <w:rFonts w:ascii="Times New Roman" w:hAnsi="Times New Roman"/>
                <w:b/>
                <w:sz w:val="24"/>
                <w:szCs w:val="24"/>
              </w:rPr>
              <w:t>Свыше 20 000 рублей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041" w:rsidRPr="005D48D2" w:rsidRDefault="001A4041" w:rsidP="002902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8D2">
              <w:rPr>
                <w:rFonts w:ascii="Times New Roman" w:hAnsi="Times New Roman"/>
                <w:b/>
                <w:sz w:val="24"/>
                <w:szCs w:val="24"/>
              </w:rPr>
              <w:t xml:space="preserve">дополнительная компенсация не выплачивается </w:t>
            </w:r>
          </w:p>
        </w:tc>
      </w:tr>
    </w:tbl>
    <w:p w:rsidR="001A4041" w:rsidRDefault="001A4041" w:rsidP="001A404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/>
          <w:sz w:val="24"/>
          <w:szCs w:val="24"/>
        </w:rPr>
        <w:t>размер</w:t>
      </w:r>
      <w:proofErr w:type="gramEnd"/>
      <w:r>
        <w:rPr>
          <w:rFonts w:ascii="Times New Roman" w:hAnsi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 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</w:t>
      </w:r>
    </w:p>
    <w:p w:rsidR="001A4041" w:rsidRDefault="001A4041" w:rsidP="001A4041">
      <w:pPr>
        <w:spacing w:after="0" w:line="240" w:lineRule="auto"/>
        <w:ind w:right="-1" w:firstLine="426"/>
        <w:jc w:val="both"/>
        <w:rPr>
          <w:rFonts w:ascii="Times New Roman" w:hAnsi="Times New Roman"/>
          <w:b/>
          <w:sz w:val="26"/>
          <w:szCs w:val="26"/>
        </w:rPr>
      </w:pPr>
    </w:p>
    <w:p w:rsidR="001A4041" w:rsidRDefault="001A4041" w:rsidP="001A4041">
      <w:pPr>
        <w:spacing w:after="0" w:line="240" w:lineRule="auto"/>
        <w:ind w:right="-1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Для оформления компенсации необходимо представить следующие документы</w:t>
      </w:r>
      <w:r>
        <w:rPr>
          <w:rFonts w:ascii="Times New Roman" w:hAnsi="Times New Roman"/>
          <w:sz w:val="26"/>
          <w:szCs w:val="26"/>
        </w:rPr>
        <w:t>:</w:t>
      </w:r>
    </w:p>
    <w:p w:rsidR="001A4041" w:rsidRDefault="001A4041" w:rsidP="001A40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копии свидетельств о рождении всех детей, входящих в состав семьи заявителя; </w:t>
      </w:r>
    </w:p>
    <w:p w:rsidR="001A4041" w:rsidRDefault="001A4041" w:rsidP="001A4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копию договора с ДДУ; </w:t>
      </w:r>
    </w:p>
    <w:p w:rsidR="001A4041" w:rsidRDefault="001A4041" w:rsidP="001A4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квитанции на оплату за ДДУ;</w:t>
      </w:r>
    </w:p>
    <w:p w:rsidR="001A4041" w:rsidRDefault="001A4041" w:rsidP="001A40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справку из образовательной организации об обучении детей в возрасте от 18 до 23 лет по очной форме обучения;</w:t>
      </w:r>
    </w:p>
    <w:p w:rsidR="001A4041" w:rsidRDefault="001A4041" w:rsidP="001A4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счета, открытого в банке.</w:t>
      </w:r>
    </w:p>
    <w:p w:rsidR="001A4041" w:rsidRDefault="001A4041" w:rsidP="001A4041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документов, не заверенные в установленном порядке, необходимо представлять с их оригиналами.</w:t>
      </w:r>
    </w:p>
    <w:p w:rsidR="001A4041" w:rsidRDefault="001A4041" w:rsidP="001A4041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обращении за назначением компенсации заявителю необходимо предъявить паспорт (документ, его заменяющий).</w:t>
      </w:r>
    </w:p>
    <w:p w:rsidR="001A4041" w:rsidRDefault="001A4041" w:rsidP="001A4041">
      <w:pPr>
        <w:spacing w:after="0" w:line="240" w:lineRule="auto"/>
        <w:ind w:right="-1" w:firstLine="42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обращения доверенного лица или законного представителя  дополнительно необходимо представить документы, подтверждающие их полномочия (доверенность, оформленная в соответствии с законодательством Российской Федерации, документ, подтверждающий статус законного представителя) и паспорт получателя компенсации (документ, его заменяющий).</w:t>
      </w:r>
    </w:p>
    <w:p w:rsidR="001A4041" w:rsidRDefault="001A4041" w:rsidP="001A4041">
      <w:pPr>
        <w:spacing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1A4041" w:rsidRDefault="001A4041" w:rsidP="001A4041">
      <w:pPr>
        <w:spacing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оформления дополнительной компенсации к вышеназванным документам необходимо представить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3"/>
        <w:gridCol w:w="5387"/>
      </w:tblGrid>
      <w:tr w:rsidR="001A4041" w:rsidRPr="005D48D2" w:rsidTr="0029028E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041" w:rsidRPr="005D48D2" w:rsidRDefault="001A4041" w:rsidP="002902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48D2">
              <w:rPr>
                <w:rFonts w:ascii="Times New Roman" w:hAnsi="Times New Roman"/>
              </w:rPr>
              <w:t xml:space="preserve">При условии, что вы </w:t>
            </w:r>
            <w:r w:rsidRPr="005D48D2">
              <w:rPr>
                <w:rFonts w:ascii="Times New Roman" w:hAnsi="Times New Roman"/>
                <w:sz w:val="24"/>
                <w:szCs w:val="24"/>
              </w:rPr>
              <w:t>обращаетесь одновременно за компенсацией за ДДУ и дополнительной компенсацией</w:t>
            </w:r>
            <w:r w:rsidRPr="005D48D2">
              <w:rPr>
                <w:rFonts w:ascii="Times New Roman" w:hAnsi="Times New Roman"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041" w:rsidRPr="005D48D2" w:rsidRDefault="001A4041" w:rsidP="0029028E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5D48D2">
              <w:rPr>
                <w:rFonts w:ascii="Times New Roman" w:hAnsi="Times New Roman"/>
              </w:rPr>
              <w:t>При условии, что вы уже являетесь получателем мер, предоставляемых с учетом доходов *:</w:t>
            </w:r>
          </w:p>
        </w:tc>
      </w:tr>
      <w:tr w:rsidR="001A4041" w:rsidRPr="005D48D2" w:rsidTr="0029028E">
        <w:trPr>
          <w:trHeight w:val="166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041" w:rsidRPr="005D48D2" w:rsidRDefault="001A4041" w:rsidP="00290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" w:hanging="58"/>
              <w:jc w:val="both"/>
              <w:rPr>
                <w:rFonts w:ascii="Times New Roman" w:hAnsi="Times New Roman"/>
              </w:rPr>
            </w:pPr>
            <w:r w:rsidRPr="005D48D2">
              <w:rPr>
                <w:rFonts w:ascii="Times New Roman" w:hAnsi="Times New Roman"/>
              </w:rPr>
              <w:t xml:space="preserve">      документы о доходах каждого члена семьи за три месяца, предшествующих обращения за дополнительной компенсацией.</w:t>
            </w:r>
          </w:p>
          <w:p w:rsidR="001A4041" w:rsidRPr="005D48D2" w:rsidRDefault="001A4041" w:rsidP="002902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041" w:rsidRPr="005D48D2" w:rsidRDefault="001A4041" w:rsidP="00290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" w:hanging="58"/>
              <w:jc w:val="both"/>
              <w:rPr>
                <w:rFonts w:ascii="Times New Roman" w:hAnsi="Times New Roman"/>
              </w:rPr>
            </w:pPr>
            <w:r w:rsidRPr="005D48D2">
              <w:rPr>
                <w:rFonts w:ascii="Times New Roman" w:hAnsi="Times New Roman"/>
              </w:rPr>
              <w:t xml:space="preserve">      Заявление.</w:t>
            </w:r>
          </w:p>
          <w:p w:rsidR="001A4041" w:rsidRPr="005D48D2" w:rsidRDefault="001A4041" w:rsidP="00290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48D2">
              <w:rPr>
                <w:rFonts w:ascii="Times New Roman" w:hAnsi="Times New Roman"/>
                <w:i/>
              </w:rPr>
              <w:t xml:space="preserve">(Однако, если доходы Вашей семьи в настоящее время ниже доходов, заявленных ранее, то Вы можете </w:t>
            </w:r>
            <w:proofErr w:type="gramStart"/>
            <w:r w:rsidRPr="005D48D2">
              <w:rPr>
                <w:rFonts w:ascii="Times New Roman" w:hAnsi="Times New Roman"/>
                <w:i/>
              </w:rPr>
              <w:t>предоставить документы</w:t>
            </w:r>
            <w:proofErr w:type="gramEnd"/>
            <w:r w:rsidRPr="005D48D2">
              <w:rPr>
                <w:rFonts w:ascii="Times New Roman" w:hAnsi="Times New Roman"/>
                <w:i/>
              </w:rPr>
              <w:t xml:space="preserve"> о доходах всех членов Вашей семьи за три месяца, предшествующих месяцу обращения за </w:t>
            </w:r>
            <w:r w:rsidRPr="005D48D2">
              <w:rPr>
                <w:rFonts w:ascii="Times New Roman" w:eastAsia="Calibri" w:hAnsi="Times New Roman"/>
                <w:i/>
              </w:rPr>
              <w:t>дополнительной компенсацией.)</w:t>
            </w:r>
          </w:p>
        </w:tc>
      </w:tr>
    </w:tbl>
    <w:p w:rsidR="001A4041" w:rsidRDefault="001A4041" w:rsidP="001A40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Кроме того, необходимо представить документ, удостоверяющий личность.  </w:t>
      </w:r>
      <w:r>
        <w:rPr>
          <w:rFonts w:ascii="Times New Roman" w:hAnsi="Times New Roman"/>
          <w:i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i/>
          <w:sz w:val="24"/>
          <w:szCs w:val="24"/>
        </w:rPr>
        <w:t>,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если копии документов не заверены в установленном порядке необходимо представить их оригиналы</w:t>
      </w:r>
      <w:r>
        <w:rPr>
          <w:rFonts w:ascii="Times New Roman" w:hAnsi="Times New Roman"/>
          <w:sz w:val="24"/>
          <w:szCs w:val="24"/>
        </w:rPr>
        <w:t>.</w:t>
      </w:r>
    </w:p>
    <w:p w:rsidR="001A4041" w:rsidRDefault="001A4041" w:rsidP="001A404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</w:rPr>
      </w:pPr>
      <w:r>
        <w:t xml:space="preserve">*- </w:t>
      </w:r>
      <w:proofErr w:type="gramStart"/>
      <w:r>
        <w:rPr>
          <w:rFonts w:ascii="Times New Roman" w:hAnsi="Times New Roman"/>
        </w:rPr>
        <w:t>е</w:t>
      </w:r>
      <w:proofErr w:type="gramEnd"/>
      <w:r>
        <w:rPr>
          <w:rFonts w:ascii="Times New Roman" w:hAnsi="Times New Roman"/>
        </w:rPr>
        <w:t>жемесячного пособия на ребенка, субсидий на оплату ЖКУ</w:t>
      </w:r>
    </w:p>
    <w:p w:rsidR="001A4041" w:rsidRPr="00C00D30" w:rsidRDefault="001A4041" w:rsidP="00036A2E">
      <w:pPr>
        <w:pStyle w:val="a4"/>
        <w:jc w:val="center"/>
        <w:rPr>
          <w:rFonts w:ascii="Times New Roman" w:hAnsi="Times New Roman" w:cs="Times New Roman"/>
          <w:b/>
          <w:color w:val="1F497D" w:themeColor="text2"/>
        </w:rPr>
      </w:pPr>
    </w:p>
    <w:sectPr w:rsidR="001A4041" w:rsidRPr="00C00D30" w:rsidSect="00291B0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18C15CD0"/>
    <w:multiLevelType w:val="hybridMultilevel"/>
    <w:tmpl w:val="1B48FC40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DBA"/>
    <w:rsid w:val="00036A2E"/>
    <w:rsid w:val="001A4041"/>
    <w:rsid w:val="00291B06"/>
    <w:rsid w:val="002F2CAC"/>
    <w:rsid w:val="00411DBA"/>
    <w:rsid w:val="0047435E"/>
    <w:rsid w:val="006D48FA"/>
    <w:rsid w:val="009A3D1C"/>
    <w:rsid w:val="00A5200E"/>
    <w:rsid w:val="00C00D30"/>
    <w:rsid w:val="00D84339"/>
    <w:rsid w:val="00E81686"/>
    <w:rsid w:val="00ED2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1DBA"/>
    <w:pPr>
      <w:spacing w:after="0" w:line="240" w:lineRule="auto"/>
    </w:pPr>
  </w:style>
  <w:style w:type="character" w:customStyle="1" w:styleId="4">
    <w:name w:val="Основной текст (4)_"/>
    <w:basedOn w:val="a0"/>
    <w:link w:val="40"/>
    <w:uiPriority w:val="99"/>
    <w:locked/>
    <w:rsid w:val="00411DB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2pt">
    <w:name w:val="Основной текст (4) + Интервал 2 pt"/>
    <w:basedOn w:val="4"/>
    <w:uiPriority w:val="99"/>
    <w:rsid w:val="00411DBA"/>
    <w:rPr>
      <w:spacing w:val="50"/>
    </w:rPr>
  </w:style>
  <w:style w:type="character" w:customStyle="1" w:styleId="1">
    <w:name w:val="Основной текст Знак1"/>
    <w:basedOn w:val="a0"/>
    <w:link w:val="51"/>
    <w:uiPriority w:val="99"/>
    <w:locked/>
    <w:rsid w:val="00411DBA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5">
    <w:name w:val="Body Text"/>
    <w:basedOn w:val="a"/>
    <w:link w:val="a6"/>
    <w:uiPriority w:val="99"/>
    <w:rsid w:val="00411DBA"/>
    <w:pPr>
      <w:widowControl w:val="0"/>
      <w:shd w:val="clear" w:color="auto" w:fill="FFFFFF"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411DBA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5">
    <w:name w:val="Основной текст (5)"/>
    <w:basedOn w:val="1"/>
    <w:uiPriority w:val="99"/>
    <w:rsid w:val="00411DBA"/>
  </w:style>
  <w:style w:type="paragraph" w:customStyle="1" w:styleId="40">
    <w:name w:val="Основной текст (4)"/>
    <w:basedOn w:val="a"/>
    <w:link w:val="4"/>
    <w:uiPriority w:val="99"/>
    <w:rsid w:val="00411DBA"/>
    <w:pPr>
      <w:widowControl w:val="0"/>
      <w:shd w:val="clear" w:color="auto" w:fill="FFFFFF"/>
      <w:spacing w:after="540" w:line="278" w:lineRule="exact"/>
      <w:ind w:hanging="380"/>
      <w:jc w:val="center"/>
    </w:pPr>
    <w:rPr>
      <w:rFonts w:ascii="Times New Roman" w:hAnsi="Times New Roman" w:cs="Times New Roman"/>
      <w:b/>
      <w:bCs/>
    </w:rPr>
  </w:style>
  <w:style w:type="paragraph" w:customStyle="1" w:styleId="51">
    <w:name w:val="Основной текст (5)1"/>
    <w:basedOn w:val="a"/>
    <w:link w:val="1"/>
    <w:uiPriority w:val="99"/>
    <w:rsid w:val="00411DBA"/>
    <w:pPr>
      <w:widowControl w:val="0"/>
      <w:shd w:val="clear" w:color="auto" w:fill="FFFFFF"/>
      <w:spacing w:after="240" w:line="250" w:lineRule="exac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411DBA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11DBA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rsid w:val="001A4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1A40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0F50EFC09FA7AFCF6C74534A7005EA014B996038E764411C3261DDF7FCAEEAA7A2AC9199EB24991304384o419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2014-12-12T05:06:00Z</dcterms:created>
  <dcterms:modified xsi:type="dcterms:W3CDTF">2014-12-12T07:16:00Z</dcterms:modified>
</cp:coreProperties>
</file>